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2FDFB" w14:textId="77777777" w:rsidR="008B70A2" w:rsidRPr="008B70A2" w:rsidRDefault="008B70A2" w:rsidP="008B70A2">
      <w:pPr>
        <w:pStyle w:val="Corpodetexto"/>
        <w:spacing w:before="2"/>
        <w:ind w:left="2553" w:right="2559"/>
        <w:jc w:val="center"/>
        <w:rPr>
          <w:rFonts w:ascii="Arial" w:hAnsi="Arial" w:cs="Arial"/>
          <w:b/>
          <w:bCs/>
          <w:sz w:val="22"/>
          <w:szCs w:val="22"/>
        </w:rPr>
      </w:pPr>
    </w:p>
    <w:p w14:paraId="5E1D42B4" w14:textId="1A03C028" w:rsidR="008B70A2" w:rsidRDefault="008B70A2" w:rsidP="008B70A2">
      <w:pPr>
        <w:widowControl w:val="0"/>
        <w:tabs>
          <w:tab w:val="left" w:pos="0"/>
          <w:tab w:val="left" w:pos="2552"/>
          <w:tab w:val="left" w:pos="2694"/>
          <w:tab w:val="left" w:pos="6030"/>
        </w:tabs>
        <w:spacing w:after="120" w:line="240" w:lineRule="auto"/>
        <w:jc w:val="center"/>
        <w:rPr>
          <w:b/>
          <w:sz w:val="24"/>
          <w:szCs w:val="24"/>
        </w:rPr>
      </w:pPr>
      <w:r w:rsidRPr="008B70A2">
        <w:rPr>
          <w:b/>
          <w:bCs/>
          <w:sz w:val="24"/>
          <w:szCs w:val="24"/>
        </w:rPr>
        <w:t xml:space="preserve">ANEXO DA </w:t>
      </w:r>
      <w:r>
        <w:rPr>
          <w:b/>
          <w:sz w:val="24"/>
          <w:szCs w:val="24"/>
        </w:rPr>
        <w:t>RESOLUÇÃO CT/UFES Nº 35, DE 25 DE OUTUBRO DE 2023</w:t>
      </w:r>
    </w:p>
    <w:p w14:paraId="2D2074EF" w14:textId="77777777" w:rsidR="008B70A2" w:rsidRPr="008B70A2" w:rsidRDefault="008B70A2" w:rsidP="008B70A2">
      <w:pPr>
        <w:pStyle w:val="Corpodetexto"/>
        <w:spacing w:before="2"/>
        <w:ind w:left="2553" w:right="2559"/>
        <w:jc w:val="center"/>
        <w:rPr>
          <w:rFonts w:asciiTheme="minorHAnsi" w:hAnsiTheme="minorHAnsi" w:cstheme="minorHAnsi"/>
          <w:b/>
          <w:bCs/>
        </w:rPr>
      </w:pPr>
    </w:p>
    <w:p w14:paraId="5132BF61" w14:textId="77777777" w:rsidR="008B70A2" w:rsidRPr="008B70A2" w:rsidRDefault="008B70A2" w:rsidP="008B70A2">
      <w:pPr>
        <w:pStyle w:val="Corpodetexto"/>
        <w:spacing w:before="2"/>
        <w:ind w:right="48"/>
        <w:jc w:val="center"/>
        <w:rPr>
          <w:rFonts w:asciiTheme="minorHAnsi" w:hAnsiTheme="minorHAnsi" w:cstheme="minorHAnsi"/>
          <w:b/>
          <w:bCs/>
        </w:rPr>
      </w:pPr>
      <w:r w:rsidRPr="008B70A2">
        <w:rPr>
          <w:rFonts w:asciiTheme="minorHAnsi" w:hAnsiTheme="minorHAnsi" w:cstheme="minorHAnsi"/>
          <w:b/>
          <w:bCs/>
        </w:rPr>
        <w:t>RELATÓRIO DE AVALIAÇÃO DE ESTÁGIO PROBATÓRIO</w:t>
      </w:r>
    </w:p>
    <w:p w14:paraId="22E4BBD0" w14:textId="77777777" w:rsidR="008B70A2" w:rsidRPr="00CC505F" w:rsidRDefault="008B70A2" w:rsidP="008B70A2">
      <w:pPr>
        <w:pStyle w:val="Corpodetexto"/>
        <w:spacing w:line="360" w:lineRule="auto"/>
        <w:ind w:right="2559"/>
        <w:rPr>
          <w:rFonts w:ascii="Arial" w:hAnsi="Arial" w:cs="Arial"/>
          <w:sz w:val="22"/>
          <w:szCs w:val="22"/>
        </w:rPr>
      </w:pPr>
    </w:p>
    <w:p w14:paraId="3C05F0A8" w14:textId="77777777" w:rsidR="008B70A2" w:rsidRPr="008B70A2" w:rsidRDefault="008B70A2" w:rsidP="008B70A2">
      <w:pPr>
        <w:pStyle w:val="Corpodetexto"/>
        <w:spacing w:line="360" w:lineRule="auto"/>
        <w:ind w:right="2559"/>
        <w:jc w:val="both"/>
        <w:rPr>
          <w:rFonts w:asciiTheme="minorHAnsi" w:hAnsiTheme="minorHAnsi" w:cstheme="minorHAnsi"/>
        </w:rPr>
      </w:pPr>
    </w:p>
    <w:p w14:paraId="4AEE2B8E" w14:textId="77777777" w:rsidR="008B70A2" w:rsidRPr="008B70A2" w:rsidRDefault="008B70A2" w:rsidP="008B70A2">
      <w:pPr>
        <w:pStyle w:val="Corpodetexto"/>
        <w:spacing w:line="360" w:lineRule="auto"/>
        <w:ind w:right="48"/>
        <w:jc w:val="both"/>
        <w:rPr>
          <w:rFonts w:asciiTheme="minorHAnsi" w:hAnsiTheme="minorHAnsi" w:cstheme="minorHAnsi"/>
        </w:rPr>
      </w:pPr>
      <w:r w:rsidRPr="008B70A2">
        <w:rPr>
          <w:rFonts w:asciiTheme="minorHAnsi" w:hAnsiTheme="minorHAnsi" w:cstheme="minorHAnsi"/>
        </w:rPr>
        <w:t>Este relatório refere-se ao ___ (1º ou 2º) momento da avaliação do Estágio Probatório do do/a Docente ______________________________________________________________. A partir do relatório disponibilizado e com o auxílio da Chefia, a Comissão de Recursos Humanos do Departamento de Engenharia de Produção apurou: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30"/>
        <w:gridCol w:w="4630"/>
      </w:tblGrid>
      <w:tr w:rsidR="008B70A2" w:rsidRPr="008B70A2" w14:paraId="237C3757" w14:textId="77777777" w:rsidTr="001670A7">
        <w:tc>
          <w:tcPr>
            <w:tcW w:w="4630" w:type="dxa"/>
          </w:tcPr>
          <w:p w14:paraId="2E09CE37" w14:textId="77777777" w:rsidR="008B70A2" w:rsidRPr="008B70A2" w:rsidRDefault="008B70A2" w:rsidP="001670A7">
            <w:pPr>
              <w:pStyle w:val="Corpodetexto"/>
              <w:spacing w:line="360" w:lineRule="auto"/>
              <w:ind w:right="48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B70A2">
              <w:rPr>
                <w:rFonts w:asciiTheme="minorHAnsi" w:hAnsiTheme="minorHAnsi" w:cstheme="minorHAnsi"/>
                <w:b/>
                <w:bCs/>
              </w:rPr>
              <w:t>CRITÉRIO</w:t>
            </w:r>
          </w:p>
        </w:tc>
        <w:tc>
          <w:tcPr>
            <w:tcW w:w="4630" w:type="dxa"/>
          </w:tcPr>
          <w:p w14:paraId="4938CF79" w14:textId="77777777" w:rsidR="008B70A2" w:rsidRPr="008B70A2" w:rsidRDefault="008B70A2" w:rsidP="001670A7">
            <w:pPr>
              <w:pStyle w:val="Corpodetexto"/>
              <w:spacing w:line="360" w:lineRule="auto"/>
              <w:ind w:right="48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B70A2">
              <w:rPr>
                <w:rFonts w:asciiTheme="minorHAnsi" w:hAnsiTheme="minorHAnsi" w:cstheme="minorHAnsi"/>
                <w:b/>
                <w:bCs/>
              </w:rPr>
              <w:t>CONCEITO</w:t>
            </w:r>
          </w:p>
        </w:tc>
      </w:tr>
      <w:tr w:rsidR="008B70A2" w:rsidRPr="008B70A2" w14:paraId="26493CC7" w14:textId="77777777" w:rsidTr="001670A7">
        <w:tc>
          <w:tcPr>
            <w:tcW w:w="4630" w:type="dxa"/>
          </w:tcPr>
          <w:p w14:paraId="6F63CB09" w14:textId="77777777" w:rsidR="008B70A2" w:rsidRPr="008B70A2" w:rsidRDefault="008B70A2" w:rsidP="001670A7">
            <w:pPr>
              <w:pStyle w:val="Corpodetexto"/>
              <w:spacing w:line="360" w:lineRule="auto"/>
              <w:ind w:right="48"/>
              <w:jc w:val="both"/>
              <w:rPr>
                <w:rFonts w:asciiTheme="minorHAnsi" w:hAnsiTheme="minorHAnsi" w:cstheme="minorHAnsi"/>
              </w:rPr>
            </w:pPr>
            <w:r w:rsidRPr="008B70A2">
              <w:rPr>
                <w:rFonts w:asciiTheme="minorHAnsi" w:hAnsiTheme="minorHAnsi" w:cstheme="minorHAnsi"/>
              </w:rPr>
              <w:t>Pontualidade</w:t>
            </w:r>
          </w:p>
        </w:tc>
        <w:tc>
          <w:tcPr>
            <w:tcW w:w="4630" w:type="dxa"/>
          </w:tcPr>
          <w:p w14:paraId="62710E94" w14:textId="77777777" w:rsidR="008B70A2" w:rsidRPr="008B70A2" w:rsidRDefault="008B70A2" w:rsidP="001670A7">
            <w:pPr>
              <w:pStyle w:val="Corpodetexto"/>
              <w:spacing w:line="360" w:lineRule="auto"/>
              <w:ind w:right="48"/>
              <w:jc w:val="both"/>
              <w:rPr>
                <w:rFonts w:asciiTheme="minorHAnsi" w:hAnsiTheme="minorHAnsi" w:cstheme="minorHAnsi"/>
              </w:rPr>
            </w:pPr>
          </w:p>
        </w:tc>
      </w:tr>
      <w:tr w:rsidR="008B70A2" w:rsidRPr="008B70A2" w14:paraId="3B7F3BFB" w14:textId="77777777" w:rsidTr="001670A7">
        <w:tc>
          <w:tcPr>
            <w:tcW w:w="4630" w:type="dxa"/>
          </w:tcPr>
          <w:p w14:paraId="62AD5F2E" w14:textId="77777777" w:rsidR="008B70A2" w:rsidRPr="008B70A2" w:rsidRDefault="008B70A2" w:rsidP="001670A7">
            <w:pPr>
              <w:pStyle w:val="Corpodetexto"/>
              <w:spacing w:line="360" w:lineRule="auto"/>
              <w:ind w:right="48"/>
              <w:jc w:val="both"/>
              <w:rPr>
                <w:rFonts w:asciiTheme="minorHAnsi" w:hAnsiTheme="minorHAnsi" w:cstheme="minorHAnsi"/>
              </w:rPr>
            </w:pPr>
            <w:r w:rsidRPr="008B70A2">
              <w:rPr>
                <w:rFonts w:asciiTheme="minorHAnsi" w:hAnsiTheme="minorHAnsi" w:cstheme="minorHAnsi"/>
              </w:rPr>
              <w:t>Assiduidade</w:t>
            </w:r>
          </w:p>
        </w:tc>
        <w:tc>
          <w:tcPr>
            <w:tcW w:w="4630" w:type="dxa"/>
          </w:tcPr>
          <w:p w14:paraId="30294D17" w14:textId="77777777" w:rsidR="008B70A2" w:rsidRPr="008B70A2" w:rsidRDefault="008B70A2" w:rsidP="001670A7">
            <w:pPr>
              <w:pStyle w:val="Corpodetexto"/>
              <w:spacing w:line="360" w:lineRule="auto"/>
              <w:ind w:right="48"/>
              <w:jc w:val="both"/>
              <w:rPr>
                <w:rFonts w:asciiTheme="minorHAnsi" w:hAnsiTheme="minorHAnsi" w:cstheme="minorHAnsi"/>
              </w:rPr>
            </w:pPr>
          </w:p>
        </w:tc>
      </w:tr>
      <w:tr w:rsidR="008B70A2" w:rsidRPr="008B70A2" w14:paraId="38441CA3" w14:textId="77777777" w:rsidTr="001670A7">
        <w:tc>
          <w:tcPr>
            <w:tcW w:w="4630" w:type="dxa"/>
          </w:tcPr>
          <w:p w14:paraId="1B2CD0BF" w14:textId="77777777" w:rsidR="008B70A2" w:rsidRPr="008B70A2" w:rsidRDefault="008B70A2" w:rsidP="001670A7">
            <w:pPr>
              <w:pStyle w:val="Corpodetexto"/>
              <w:spacing w:line="360" w:lineRule="auto"/>
              <w:ind w:right="48"/>
              <w:jc w:val="both"/>
              <w:rPr>
                <w:rFonts w:asciiTheme="minorHAnsi" w:hAnsiTheme="minorHAnsi" w:cstheme="minorHAnsi"/>
              </w:rPr>
            </w:pPr>
            <w:r w:rsidRPr="008B70A2">
              <w:rPr>
                <w:rFonts w:asciiTheme="minorHAnsi" w:hAnsiTheme="minorHAnsi" w:cstheme="minorHAnsi"/>
              </w:rPr>
              <w:t>Capacidade</w:t>
            </w:r>
            <w:r w:rsidRPr="008B70A2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B70A2">
              <w:rPr>
                <w:rFonts w:asciiTheme="minorHAnsi" w:hAnsiTheme="minorHAnsi" w:cstheme="minorHAnsi"/>
              </w:rPr>
              <w:t>de</w:t>
            </w:r>
            <w:r w:rsidRPr="008B70A2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B70A2">
              <w:rPr>
                <w:rFonts w:asciiTheme="minorHAnsi" w:hAnsiTheme="minorHAnsi" w:cstheme="minorHAnsi"/>
              </w:rPr>
              <w:t>iniciativa</w:t>
            </w:r>
          </w:p>
        </w:tc>
        <w:tc>
          <w:tcPr>
            <w:tcW w:w="4630" w:type="dxa"/>
          </w:tcPr>
          <w:p w14:paraId="2150EA95" w14:textId="77777777" w:rsidR="008B70A2" w:rsidRPr="008B70A2" w:rsidRDefault="008B70A2" w:rsidP="001670A7">
            <w:pPr>
              <w:pStyle w:val="Corpodetexto"/>
              <w:spacing w:line="360" w:lineRule="auto"/>
              <w:ind w:right="48"/>
              <w:jc w:val="both"/>
              <w:rPr>
                <w:rFonts w:asciiTheme="minorHAnsi" w:hAnsiTheme="minorHAnsi" w:cstheme="minorHAnsi"/>
              </w:rPr>
            </w:pPr>
          </w:p>
        </w:tc>
      </w:tr>
      <w:tr w:rsidR="008B70A2" w:rsidRPr="008B70A2" w14:paraId="0B7B1722" w14:textId="77777777" w:rsidTr="001670A7">
        <w:tc>
          <w:tcPr>
            <w:tcW w:w="4630" w:type="dxa"/>
          </w:tcPr>
          <w:p w14:paraId="280B7022" w14:textId="77777777" w:rsidR="008B70A2" w:rsidRPr="008B70A2" w:rsidRDefault="008B70A2" w:rsidP="001670A7">
            <w:pPr>
              <w:pStyle w:val="Corpodetexto"/>
              <w:spacing w:line="360" w:lineRule="auto"/>
              <w:ind w:right="48"/>
              <w:jc w:val="both"/>
              <w:rPr>
                <w:rFonts w:asciiTheme="minorHAnsi" w:hAnsiTheme="minorHAnsi" w:cstheme="minorHAnsi"/>
              </w:rPr>
            </w:pPr>
            <w:r w:rsidRPr="008B70A2">
              <w:rPr>
                <w:rFonts w:asciiTheme="minorHAnsi" w:hAnsiTheme="minorHAnsi" w:cstheme="minorHAnsi"/>
              </w:rPr>
              <w:t>Produtividade</w:t>
            </w:r>
          </w:p>
        </w:tc>
        <w:tc>
          <w:tcPr>
            <w:tcW w:w="4630" w:type="dxa"/>
          </w:tcPr>
          <w:p w14:paraId="59D996CD" w14:textId="77777777" w:rsidR="008B70A2" w:rsidRPr="008B70A2" w:rsidRDefault="008B70A2" w:rsidP="001670A7">
            <w:pPr>
              <w:pStyle w:val="Corpodetexto"/>
              <w:spacing w:line="360" w:lineRule="auto"/>
              <w:ind w:right="48"/>
              <w:jc w:val="both"/>
              <w:rPr>
                <w:rFonts w:asciiTheme="minorHAnsi" w:hAnsiTheme="minorHAnsi" w:cstheme="minorHAnsi"/>
              </w:rPr>
            </w:pPr>
          </w:p>
        </w:tc>
      </w:tr>
      <w:tr w:rsidR="008B70A2" w:rsidRPr="008B70A2" w14:paraId="12638F9E" w14:textId="77777777" w:rsidTr="001670A7">
        <w:tc>
          <w:tcPr>
            <w:tcW w:w="4630" w:type="dxa"/>
          </w:tcPr>
          <w:p w14:paraId="0C3332F8" w14:textId="77777777" w:rsidR="008B70A2" w:rsidRPr="008B70A2" w:rsidRDefault="008B70A2" w:rsidP="001670A7">
            <w:pPr>
              <w:pStyle w:val="Corpodetexto"/>
              <w:spacing w:line="360" w:lineRule="auto"/>
              <w:ind w:right="48"/>
              <w:jc w:val="both"/>
              <w:rPr>
                <w:rFonts w:asciiTheme="minorHAnsi" w:hAnsiTheme="minorHAnsi" w:cstheme="minorHAnsi"/>
              </w:rPr>
            </w:pPr>
            <w:r w:rsidRPr="008B70A2">
              <w:rPr>
                <w:rFonts w:asciiTheme="minorHAnsi" w:hAnsiTheme="minorHAnsi" w:cstheme="minorHAnsi"/>
              </w:rPr>
              <w:t>Responsabilidade</w:t>
            </w:r>
          </w:p>
        </w:tc>
        <w:tc>
          <w:tcPr>
            <w:tcW w:w="4630" w:type="dxa"/>
          </w:tcPr>
          <w:p w14:paraId="23370FBD" w14:textId="77777777" w:rsidR="008B70A2" w:rsidRPr="008B70A2" w:rsidRDefault="008B70A2" w:rsidP="001670A7">
            <w:pPr>
              <w:pStyle w:val="Corpodetexto"/>
              <w:spacing w:line="360" w:lineRule="auto"/>
              <w:ind w:right="48"/>
              <w:jc w:val="both"/>
              <w:rPr>
                <w:rFonts w:asciiTheme="minorHAnsi" w:hAnsiTheme="minorHAnsi" w:cstheme="minorHAnsi"/>
              </w:rPr>
            </w:pPr>
          </w:p>
        </w:tc>
      </w:tr>
      <w:tr w:rsidR="008B70A2" w:rsidRPr="008B70A2" w14:paraId="4208EE1D" w14:textId="77777777" w:rsidTr="001670A7">
        <w:tc>
          <w:tcPr>
            <w:tcW w:w="4630" w:type="dxa"/>
          </w:tcPr>
          <w:p w14:paraId="10895E98" w14:textId="77777777" w:rsidR="008B70A2" w:rsidRPr="008B70A2" w:rsidRDefault="008B70A2" w:rsidP="001670A7">
            <w:pPr>
              <w:pStyle w:val="Corpodetexto"/>
              <w:spacing w:line="360" w:lineRule="auto"/>
              <w:ind w:right="48"/>
              <w:jc w:val="both"/>
              <w:rPr>
                <w:rFonts w:asciiTheme="minorHAnsi" w:hAnsiTheme="minorHAnsi" w:cstheme="minorHAnsi"/>
              </w:rPr>
            </w:pPr>
            <w:r w:rsidRPr="008B70A2">
              <w:rPr>
                <w:rFonts w:asciiTheme="minorHAnsi" w:hAnsiTheme="minorHAnsi" w:cstheme="minorHAnsi"/>
              </w:rPr>
              <w:t>Relacionamento com alunos,</w:t>
            </w:r>
            <w:r w:rsidRPr="008B70A2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B70A2">
              <w:rPr>
                <w:rFonts w:asciiTheme="minorHAnsi" w:hAnsiTheme="minorHAnsi" w:cstheme="minorHAnsi"/>
              </w:rPr>
              <w:t>professores</w:t>
            </w:r>
            <w:r w:rsidRPr="008B70A2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8B70A2">
              <w:rPr>
                <w:rFonts w:asciiTheme="minorHAnsi" w:hAnsiTheme="minorHAnsi" w:cstheme="minorHAnsi"/>
              </w:rPr>
              <w:t>e</w:t>
            </w:r>
            <w:r w:rsidRPr="008B70A2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8B70A2">
              <w:rPr>
                <w:rFonts w:asciiTheme="minorHAnsi" w:hAnsiTheme="minorHAnsi" w:cstheme="minorHAnsi"/>
              </w:rPr>
              <w:t>servidores;</w:t>
            </w:r>
          </w:p>
        </w:tc>
        <w:tc>
          <w:tcPr>
            <w:tcW w:w="4630" w:type="dxa"/>
          </w:tcPr>
          <w:p w14:paraId="00FE978F" w14:textId="77777777" w:rsidR="008B70A2" w:rsidRPr="008B70A2" w:rsidRDefault="008B70A2" w:rsidP="001670A7">
            <w:pPr>
              <w:pStyle w:val="Corpodetexto"/>
              <w:spacing w:line="360" w:lineRule="auto"/>
              <w:ind w:right="48"/>
              <w:jc w:val="both"/>
              <w:rPr>
                <w:rFonts w:asciiTheme="minorHAnsi" w:hAnsiTheme="minorHAnsi" w:cstheme="minorHAnsi"/>
              </w:rPr>
            </w:pPr>
          </w:p>
        </w:tc>
      </w:tr>
      <w:tr w:rsidR="008B70A2" w:rsidRPr="008B70A2" w14:paraId="5B2E474A" w14:textId="77777777" w:rsidTr="001670A7">
        <w:tc>
          <w:tcPr>
            <w:tcW w:w="4630" w:type="dxa"/>
          </w:tcPr>
          <w:p w14:paraId="6BA3ABF8" w14:textId="77777777" w:rsidR="008B70A2" w:rsidRPr="008B70A2" w:rsidRDefault="008B70A2" w:rsidP="001670A7">
            <w:pPr>
              <w:pStyle w:val="Corpodetexto"/>
              <w:spacing w:line="360" w:lineRule="auto"/>
              <w:ind w:right="48"/>
              <w:jc w:val="both"/>
              <w:rPr>
                <w:rFonts w:asciiTheme="minorHAnsi" w:hAnsiTheme="minorHAnsi" w:cstheme="minorHAnsi"/>
              </w:rPr>
            </w:pPr>
            <w:r w:rsidRPr="008B70A2">
              <w:rPr>
                <w:rFonts w:asciiTheme="minorHAnsi" w:hAnsiTheme="minorHAnsi" w:cstheme="minorHAnsi"/>
              </w:rPr>
              <w:t>Desempenho</w:t>
            </w:r>
            <w:r w:rsidRPr="008B70A2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8B70A2">
              <w:rPr>
                <w:rFonts w:asciiTheme="minorHAnsi" w:hAnsiTheme="minorHAnsi" w:cstheme="minorHAnsi"/>
              </w:rPr>
              <w:t>didático-pedagógico</w:t>
            </w:r>
          </w:p>
        </w:tc>
        <w:tc>
          <w:tcPr>
            <w:tcW w:w="4630" w:type="dxa"/>
          </w:tcPr>
          <w:p w14:paraId="010941CF" w14:textId="77777777" w:rsidR="008B70A2" w:rsidRPr="008B70A2" w:rsidRDefault="008B70A2" w:rsidP="001670A7">
            <w:pPr>
              <w:pStyle w:val="Corpodetexto"/>
              <w:spacing w:line="360" w:lineRule="auto"/>
              <w:ind w:right="48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1971B85B" w14:textId="77777777" w:rsidR="008B70A2" w:rsidRPr="008B70A2" w:rsidRDefault="008B70A2" w:rsidP="008B70A2">
      <w:pPr>
        <w:pStyle w:val="Corpodetexto"/>
        <w:spacing w:line="360" w:lineRule="auto"/>
        <w:ind w:right="48"/>
        <w:jc w:val="both"/>
        <w:rPr>
          <w:rFonts w:asciiTheme="minorHAnsi" w:hAnsiTheme="minorHAnsi" w:cstheme="minorHAnsi"/>
        </w:rPr>
      </w:pPr>
    </w:p>
    <w:p w14:paraId="3ABA2B2A" w14:textId="4CEA373F" w:rsidR="008B70A2" w:rsidRPr="008B70A2" w:rsidRDefault="008B70A2" w:rsidP="008B70A2">
      <w:pPr>
        <w:pStyle w:val="Corpodetexto"/>
        <w:spacing w:line="360" w:lineRule="auto"/>
        <w:ind w:right="48"/>
        <w:jc w:val="both"/>
        <w:rPr>
          <w:rFonts w:asciiTheme="minorHAnsi" w:hAnsiTheme="minorHAnsi" w:cstheme="minorHAnsi"/>
        </w:rPr>
      </w:pPr>
      <w:r w:rsidRPr="008B70A2">
        <w:rPr>
          <w:rFonts w:asciiTheme="minorHAnsi" w:hAnsiTheme="minorHAnsi" w:cstheme="minorHAnsi"/>
        </w:rPr>
        <w:t>A partir desses resultados a Comissão julga __________________ (Satisfatória ou insatisfatória) a execução das atividades apresentadas, justificadas pelas documentações anexas referente à avaliação dos discentes, a comprovação de assiduidade e pontualidade e o fato do referido professor não ter imputado a si qualquer penalidade administrativa ou quaisquer outras demandas negativas à sua conduta, até a presente data. Assim sendo, esta comissão é de parecer _________________FAVORÁVEL</w:t>
      </w:r>
      <w:r w:rsidR="004E4D0E">
        <w:rPr>
          <w:rFonts w:asciiTheme="minorHAnsi" w:hAnsiTheme="minorHAnsi" w:cstheme="minorHAnsi"/>
        </w:rPr>
        <w:t xml:space="preserve"> </w:t>
      </w:r>
      <w:r w:rsidRPr="008B70A2">
        <w:rPr>
          <w:rFonts w:asciiTheme="minorHAnsi" w:hAnsiTheme="minorHAnsi" w:cstheme="minorHAnsi"/>
        </w:rPr>
        <w:t>à aprovação do Relatório Parcial de Estágio Probatório em análise.</w:t>
      </w:r>
    </w:p>
    <w:p w14:paraId="25D424AB" w14:textId="72D03E36" w:rsidR="00F2791A" w:rsidRPr="003071B7" w:rsidRDefault="00F2791A">
      <w:pPr>
        <w:tabs>
          <w:tab w:val="left" w:pos="0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sectPr w:rsidR="00F2791A" w:rsidRPr="003071B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567" w:left="1134" w:header="567" w:footer="127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B933A" w14:textId="77777777" w:rsidR="001C0C68" w:rsidRDefault="001C0C68">
      <w:pPr>
        <w:spacing w:after="0" w:line="240" w:lineRule="auto"/>
      </w:pPr>
      <w:r>
        <w:separator/>
      </w:r>
    </w:p>
  </w:endnote>
  <w:endnote w:type="continuationSeparator" w:id="0">
    <w:p w14:paraId="3A598027" w14:textId="77777777" w:rsidR="001C0C68" w:rsidRDefault="001C0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360DC" w14:textId="77777777" w:rsidR="00F2791A" w:rsidRDefault="00F2791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D7AB0" w14:textId="77777777" w:rsidR="00F2791A" w:rsidRDefault="00F2791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14:paraId="329893DF" w14:textId="77777777" w:rsidR="00F2791A" w:rsidRDefault="00F2791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65904" w14:textId="77777777" w:rsidR="00F2791A" w:rsidRDefault="00F2791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025E6" w14:textId="77777777" w:rsidR="001C0C68" w:rsidRDefault="001C0C68">
      <w:pPr>
        <w:spacing w:after="0" w:line="240" w:lineRule="auto"/>
      </w:pPr>
      <w:r>
        <w:separator/>
      </w:r>
    </w:p>
  </w:footnote>
  <w:footnote w:type="continuationSeparator" w:id="0">
    <w:p w14:paraId="75D7D4E6" w14:textId="77777777" w:rsidR="001C0C68" w:rsidRDefault="001C0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67258" w14:textId="77777777" w:rsidR="00F2791A" w:rsidRDefault="00F2791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5AF92" w14:textId="77777777" w:rsidR="00F2791A" w:rsidRDefault="0000000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-1134" w:right="-567"/>
      <w:jc w:val="center"/>
      <w:rPr>
        <w:rFonts w:ascii="Courier New" w:eastAsia="Courier New" w:hAnsi="Courier New" w:cs="Courier New"/>
        <w:b/>
        <w:color w:val="000000"/>
        <w:sz w:val="28"/>
        <w:szCs w:val="28"/>
      </w:rPr>
    </w:pPr>
    <w:r>
      <w:rPr>
        <w:rFonts w:ascii="Times" w:eastAsia="Times" w:hAnsi="Times" w:cs="Times"/>
        <w:noProof/>
        <w:color w:val="000000"/>
        <w:sz w:val="24"/>
        <w:szCs w:val="24"/>
      </w:rPr>
      <w:drawing>
        <wp:inline distT="0" distB="0" distL="0" distR="0" wp14:anchorId="6EF96B50" wp14:editId="7196D6F1">
          <wp:extent cx="701204" cy="691896"/>
          <wp:effectExtent l="0" t="0" r="0" b="0"/>
          <wp:docPr id="1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1204" cy="69189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10D6242" w14:textId="77777777" w:rsidR="00F2791A" w:rsidRDefault="0000000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-1134" w:right="-567"/>
      <w:jc w:val="center"/>
      <w:rPr>
        <w:rFonts w:ascii="Courier New" w:eastAsia="Courier New" w:hAnsi="Courier New" w:cs="Courier New"/>
        <w:b/>
        <w:color w:val="000000"/>
        <w:sz w:val="28"/>
        <w:szCs w:val="28"/>
      </w:rPr>
    </w:pPr>
    <w:r>
      <w:rPr>
        <w:rFonts w:ascii="Arial" w:eastAsia="Arial" w:hAnsi="Arial" w:cs="Arial"/>
        <w:b/>
        <w:smallCaps/>
        <w:color w:val="000000"/>
      </w:rPr>
      <w:t>UNIVERSIDADE FEDERAL DO ESPÍRITO SANTO</w:t>
    </w:r>
  </w:p>
  <w:p w14:paraId="097F5F3D" w14:textId="77777777" w:rsidR="00F2791A" w:rsidRDefault="00000000">
    <w:pPr>
      <w:pBdr>
        <w:top w:val="nil"/>
        <w:left w:val="nil"/>
        <w:bottom w:val="nil"/>
        <w:right w:val="nil"/>
        <w:between w:val="nil"/>
      </w:pBdr>
      <w:spacing w:before="40" w:after="0" w:line="240" w:lineRule="auto"/>
      <w:ind w:left="-1134" w:right="-567"/>
      <w:jc w:val="center"/>
      <w:rPr>
        <w:rFonts w:ascii="Arial" w:eastAsia="Arial" w:hAnsi="Arial" w:cs="Arial"/>
        <w:b/>
        <w:smallCaps/>
        <w:color w:val="000000"/>
      </w:rPr>
    </w:pPr>
    <w:r>
      <w:rPr>
        <w:rFonts w:ascii="Arial" w:eastAsia="Arial" w:hAnsi="Arial" w:cs="Arial"/>
        <w:b/>
        <w:smallCaps/>
        <w:color w:val="000000"/>
      </w:rPr>
      <w:t>CENTRO TECNOLÓGICO</w:t>
    </w:r>
  </w:p>
  <w:p w14:paraId="767551CB" w14:textId="77777777" w:rsidR="00F2791A" w:rsidRDefault="00F2791A">
    <w:pPr>
      <w:pBdr>
        <w:top w:val="nil"/>
        <w:left w:val="nil"/>
        <w:bottom w:val="nil"/>
        <w:right w:val="nil"/>
        <w:between w:val="nil"/>
      </w:pBdr>
      <w:spacing w:before="40" w:after="0" w:line="240" w:lineRule="auto"/>
      <w:jc w:val="center"/>
      <w:rPr>
        <w:rFonts w:ascii="Arial" w:eastAsia="Arial" w:hAnsi="Arial" w:cs="Arial"/>
        <w:b/>
        <w:smallCaps/>
        <w:color w:val="000000"/>
      </w:rPr>
    </w:pPr>
  </w:p>
  <w:p w14:paraId="0DCFC027" w14:textId="77777777" w:rsidR="00F2791A" w:rsidRDefault="00F2791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9E34F" w14:textId="77777777" w:rsidR="00F2791A" w:rsidRDefault="00F2791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664CBF"/>
    <w:multiLevelType w:val="multilevel"/>
    <w:tmpl w:val="069E3388"/>
    <w:lvl w:ilvl="0">
      <w:start w:val="1"/>
      <w:numFmt w:val="decimal"/>
      <w:pStyle w:val="ArtigoRegimento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3937019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91A"/>
    <w:rsid w:val="001C0C68"/>
    <w:rsid w:val="003071B7"/>
    <w:rsid w:val="00331E4D"/>
    <w:rsid w:val="004E4D0E"/>
    <w:rsid w:val="005C0F68"/>
    <w:rsid w:val="007F0F9E"/>
    <w:rsid w:val="008B70A2"/>
    <w:rsid w:val="00904DE4"/>
    <w:rsid w:val="009117BD"/>
    <w:rsid w:val="009A5A8D"/>
    <w:rsid w:val="00A07C10"/>
    <w:rsid w:val="00F2791A"/>
    <w:rsid w:val="00F6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A5419"/>
  <w15:docId w15:val="{0D200B7C-4777-48A1-A038-79182B008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542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04B5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16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B448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48D3"/>
  </w:style>
  <w:style w:type="paragraph" w:styleId="Rodap">
    <w:name w:val="footer"/>
    <w:basedOn w:val="Normal"/>
    <w:link w:val="RodapChar"/>
    <w:uiPriority w:val="99"/>
    <w:unhideWhenUsed/>
    <w:rsid w:val="00B448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48D3"/>
  </w:style>
  <w:style w:type="paragraph" w:customStyle="1" w:styleId="Padro">
    <w:name w:val="Padrão"/>
    <w:rsid w:val="00B448D3"/>
    <w:pPr>
      <w:autoSpaceDE w:val="0"/>
      <w:autoSpaceDN w:val="0"/>
      <w:adjustRightInd w:val="0"/>
      <w:spacing w:after="0" w:line="240" w:lineRule="auto"/>
    </w:pPr>
    <w:rPr>
      <w:rFonts w:ascii="Times" w:eastAsia="SimSun" w:hAnsi="Times" w:cs="Times New Roman"/>
      <w:sz w:val="24"/>
      <w:szCs w:val="24"/>
      <w:lang w:eastAsia="zh-CN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E6C9E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E6C9E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E6C9E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D144F8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144F8"/>
    <w:rPr>
      <w:color w:val="605E5C"/>
      <w:shd w:val="clear" w:color="auto" w:fill="E1DFDD"/>
    </w:rPr>
  </w:style>
  <w:style w:type="paragraph" w:customStyle="1" w:styleId="ArtigoRegimento">
    <w:name w:val="Artigo Regimento"/>
    <w:basedOn w:val="Normal"/>
    <w:qFormat/>
    <w:rsid w:val="00591A76"/>
    <w:pPr>
      <w:numPr>
        <w:numId w:val="1"/>
      </w:numPr>
      <w:spacing w:after="0" w:line="240" w:lineRule="auto"/>
      <w:jc w:val="both"/>
    </w:pPr>
  </w:style>
  <w:style w:type="paragraph" w:customStyle="1" w:styleId="PargrafoRegimento">
    <w:name w:val="Parágrafo Regimento"/>
    <w:basedOn w:val="Normal"/>
    <w:qFormat/>
    <w:rsid w:val="00591A76"/>
    <w:pPr>
      <w:tabs>
        <w:tab w:val="num" w:pos="720"/>
      </w:tabs>
      <w:spacing w:after="0" w:line="240" w:lineRule="auto"/>
      <w:ind w:left="720" w:hanging="720"/>
      <w:jc w:val="both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Forte">
    <w:name w:val="Strong"/>
    <w:basedOn w:val="Fontepargpadro"/>
    <w:uiPriority w:val="22"/>
    <w:qFormat/>
    <w:rsid w:val="008436B7"/>
    <w:rPr>
      <w:b/>
      <w:bCs/>
    </w:rPr>
  </w:style>
  <w:style w:type="numbering" w:customStyle="1" w:styleId="Listaatual1">
    <w:name w:val="Lista atual1"/>
    <w:uiPriority w:val="99"/>
    <w:rsid w:val="00895588"/>
  </w:style>
  <w:style w:type="table" w:customStyle="1" w:styleId="TableGrid">
    <w:name w:val="TableGrid"/>
    <w:rsid w:val="00D7469C"/>
    <w:pPr>
      <w:spacing w:after="0" w:line="240" w:lineRule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m7eme">
    <w:name w:val="m7eme"/>
    <w:basedOn w:val="Fontepargpadro"/>
    <w:rsid w:val="00D27C44"/>
  </w:style>
  <w:style w:type="character" w:customStyle="1" w:styleId="vnumgf">
    <w:name w:val="vnumgf"/>
    <w:basedOn w:val="Fontepargpadro"/>
    <w:rsid w:val="00D27C44"/>
  </w:style>
  <w:style w:type="character" w:customStyle="1" w:styleId="adtyne">
    <w:name w:val="adtyne"/>
    <w:basedOn w:val="Fontepargpadro"/>
    <w:rsid w:val="00D27C44"/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8B70A2"/>
    <w:pPr>
      <w:widowControl w:val="0"/>
      <w:autoSpaceDE w:val="0"/>
      <w:autoSpaceDN w:val="0"/>
      <w:spacing w:after="0" w:line="240" w:lineRule="auto"/>
    </w:pPr>
    <w:rPr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8B70A2"/>
    <w:rPr>
      <w:sz w:val="24"/>
      <w:szCs w:val="24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c9f8039-507e-4926-bdda-c4704c61c6e8">
      <Terms xmlns="http://schemas.microsoft.com/office/infopath/2007/PartnerControls"/>
    </lcf76f155ced4ddcb4097134ff3c332f>
    <TaxCatchAll xmlns="5339fbc3-ae63-4e3e-bdca-4b4c70e3f34c" xsi:nil="true"/>
    <MediaLengthInSeconds xmlns="4c9f8039-507e-4926-bdda-c4704c61c6e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3264DE74BDA8D4293CF43720B9F0C9A" ma:contentTypeVersion="14" ma:contentTypeDescription="Crie um novo documento." ma:contentTypeScope="" ma:versionID="50a418bc1897d0196381b42f0908e7a4">
  <xsd:schema xmlns:xsd="http://www.w3.org/2001/XMLSchema" xmlns:xs="http://www.w3.org/2001/XMLSchema" xmlns:p="http://schemas.microsoft.com/office/2006/metadata/properties" xmlns:ns2="4c9f8039-507e-4926-bdda-c4704c61c6e8" xmlns:ns3="5339fbc3-ae63-4e3e-bdca-4b4c70e3f34c" targetNamespace="http://schemas.microsoft.com/office/2006/metadata/properties" ma:root="true" ma:fieldsID="a554e2208662992233bf5485fa068c8a" ns2:_="" ns3:_="">
    <xsd:import namespace="4c9f8039-507e-4926-bdda-c4704c61c6e8"/>
    <xsd:import namespace="5339fbc3-ae63-4e3e-bdca-4b4c70e3f3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9f8039-507e-4926-bdda-c4704c61c6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Marcações de imagem" ma:readOnly="false" ma:fieldId="{5cf76f15-5ced-4ddc-b409-7134ff3c332f}" ma:taxonomyMulti="true" ma:sspId="ec47a178-1eb3-45cd-b91f-d972dd88bb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9fbc3-ae63-4e3e-bdca-4b4c70e3f34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1317dc7d-a7f8-4125-a99b-7ab2a2acaf7b}" ma:internalName="TaxCatchAll" ma:showField="CatchAllData" ma:web="5339fbc3-ae63-4e3e-bdca-4b4c70e3f3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daN7M1nvKsSyRHl2/uj+oXAQ96w==">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</go:docsCustomData>
</go:gDocsCustomXmlDataStorage>
</file>

<file path=customXml/itemProps1.xml><?xml version="1.0" encoding="utf-8"?>
<ds:datastoreItem xmlns:ds="http://schemas.openxmlformats.org/officeDocument/2006/customXml" ds:itemID="{755C7D17-88A8-4BD2-BC41-34A2070715D5}">
  <ds:schemaRefs>
    <ds:schemaRef ds:uri="http://schemas.microsoft.com/office/2006/metadata/properties"/>
    <ds:schemaRef ds:uri="http://schemas.microsoft.com/office/infopath/2007/PartnerControls"/>
    <ds:schemaRef ds:uri="4c9f8039-507e-4926-bdda-c4704c61c6e8"/>
    <ds:schemaRef ds:uri="5339fbc3-ae63-4e3e-bdca-4b4c70e3f34c"/>
  </ds:schemaRefs>
</ds:datastoreItem>
</file>

<file path=customXml/itemProps2.xml><?xml version="1.0" encoding="utf-8"?>
<ds:datastoreItem xmlns:ds="http://schemas.openxmlformats.org/officeDocument/2006/customXml" ds:itemID="{EF67618E-E8AB-4253-A1FE-FD9A9980B8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A7D537-9573-4F7A-BD87-FEBB9C48CD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9f8039-507e-4926-bdda-c4704c61c6e8"/>
    <ds:schemaRef ds:uri="5339fbc3-ae63-4e3e-bdca-4b4c70e3f3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Marcio Coelho de Mattos</dc:creator>
  <cp:lastModifiedBy>Paulo Sergio da Silva Junior</cp:lastModifiedBy>
  <cp:revision>2</cp:revision>
  <dcterms:created xsi:type="dcterms:W3CDTF">2023-10-25T14:59:00Z</dcterms:created>
  <dcterms:modified xsi:type="dcterms:W3CDTF">2023-10-25T14:59:00Z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0x01010003264DE74BDA8D4293CF43720B9F0C9A</vt:lpwstr>
  </property>
  <property fmtid="{D5CDD505-2E9C-101B-9397-08002B2CF9AE}" pid="3" name="Order">
    <vt:r8>5474500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  <property fmtid="{D5CDD505-2E9C-101B-9397-08002B2CF9AE}" pid="12" name="MediaServiceImageTags">
    <vt:lpwstr/>
  </property>
</Properties>
</file>